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C102C" w14:textId="44DACBA4" w:rsidR="00FF4E25" w:rsidRPr="001B468C" w:rsidRDefault="001B468C" w:rsidP="00355B2B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B468C">
        <w:rPr>
          <w:rFonts w:ascii="Times New Roman" w:hAnsi="Times New Roman" w:cs="Times New Roman"/>
          <w:b/>
          <w:bCs/>
          <w:sz w:val="22"/>
          <w:szCs w:val="22"/>
        </w:rPr>
        <w:t>PROTOKOLAS</w:t>
      </w:r>
    </w:p>
    <w:p w14:paraId="4BD14542" w14:textId="47AC0248" w:rsidR="001B468C" w:rsidRDefault="001B468C" w:rsidP="00355B2B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2025-1</w:t>
      </w:r>
      <w:r w:rsidR="008443E0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-</w:t>
      </w:r>
      <w:r w:rsidR="008443E0">
        <w:rPr>
          <w:rFonts w:ascii="Times New Roman" w:hAnsi="Times New Roman" w:cs="Times New Roman"/>
          <w:sz w:val="22"/>
          <w:szCs w:val="22"/>
        </w:rPr>
        <w:t>04</w:t>
      </w:r>
      <w:r>
        <w:rPr>
          <w:rFonts w:ascii="Times New Roman" w:hAnsi="Times New Roman" w:cs="Times New Roman"/>
          <w:sz w:val="22"/>
          <w:szCs w:val="22"/>
        </w:rPr>
        <w:t xml:space="preserve"> susitikimas su kandidatu dalyvauti investuotojo atrankos konkurse projekte „Telšių šilumos ūkio koncesija“</w:t>
      </w:r>
    </w:p>
    <w:p w14:paraId="333E5C04" w14:textId="4013D887" w:rsidR="0013138A" w:rsidRDefault="0013138A" w:rsidP="00355B2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Komisija teikia 2025-1</w:t>
      </w:r>
      <w:r w:rsidR="008443E0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-</w:t>
      </w:r>
      <w:r w:rsidR="008443E0">
        <w:rPr>
          <w:rFonts w:ascii="Times New Roman" w:hAnsi="Times New Roman" w:cs="Times New Roman"/>
          <w:sz w:val="22"/>
          <w:szCs w:val="22"/>
        </w:rPr>
        <w:t>04</w:t>
      </w:r>
      <w:r>
        <w:rPr>
          <w:rFonts w:ascii="Times New Roman" w:hAnsi="Times New Roman" w:cs="Times New Roman"/>
          <w:sz w:val="22"/>
          <w:szCs w:val="22"/>
        </w:rPr>
        <w:t xml:space="preserve"> organizuoto susitikimo su kandidatu </w:t>
      </w:r>
      <w:r w:rsidRPr="0013138A">
        <w:rPr>
          <w:rFonts w:ascii="Times New Roman" w:hAnsi="Times New Roman" w:cs="Times New Roman"/>
          <w:sz w:val="22"/>
          <w:szCs w:val="22"/>
        </w:rPr>
        <w:t>dalyvauti investuotojo atrankos konkurse projekte „Telšių šilumos ūkio koncesija“</w:t>
      </w:r>
      <w:r>
        <w:rPr>
          <w:rFonts w:ascii="Times New Roman" w:hAnsi="Times New Roman" w:cs="Times New Roman"/>
          <w:sz w:val="22"/>
          <w:szCs w:val="22"/>
        </w:rPr>
        <w:t xml:space="preserve"> protokolą.</w:t>
      </w:r>
    </w:p>
    <w:p w14:paraId="01AF8054" w14:textId="580EF85A" w:rsidR="001B468C" w:rsidRDefault="0013138A" w:rsidP="00355B2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Protokole naudojamos sąvokos numatytos investuotojo atrankos viešojo ir privataus sektoriaus partnerystės projekto </w:t>
      </w:r>
      <w:r w:rsidRPr="0013138A">
        <w:rPr>
          <w:rFonts w:ascii="Times New Roman" w:hAnsi="Times New Roman" w:cs="Times New Roman"/>
          <w:i/>
          <w:iCs/>
          <w:sz w:val="22"/>
          <w:szCs w:val="22"/>
        </w:rPr>
        <w:t>„Telšių šilumos ūkio koncesija“</w:t>
      </w:r>
      <w:r>
        <w:rPr>
          <w:rFonts w:ascii="Times New Roman" w:hAnsi="Times New Roman" w:cs="Times New Roman"/>
          <w:sz w:val="22"/>
          <w:szCs w:val="22"/>
        </w:rPr>
        <w:t xml:space="preserve"> įgyvendinimui vykd</w:t>
      </w:r>
      <w:r w:rsidR="003B371C">
        <w:rPr>
          <w:rFonts w:ascii="Times New Roman" w:hAnsi="Times New Roman" w:cs="Times New Roman"/>
          <w:sz w:val="22"/>
          <w:szCs w:val="22"/>
        </w:rPr>
        <w:t>omo</w:t>
      </w:r>
      <w:r>
        <w:rPr>
          <w:rFonts w:ascii="Times New Roman" w:hAnsi="Times New Roman" w:cs="Times New Roman"/>
          <w:sz w:val="22"/>
          <w:szCs w:val="22"/>
        </w:rPr>
        <w:t xml:space="preserve"> konkurso suteikti koncesiją sąlygose.</w:t>
      </w:r>
    </w:p>
    <w:p w14:paraId="207D1D0D" w14:textId="1C3585F0" w:rsidR="008443E0" w:rsidRPr="008443E0" w:rsidRDefault="008443E0" w:rsidP="008443E0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43E0">
        <w:rPr>
          <w:rFonts w:ascii="Times New Roman" w:hAnsi="Times New Roman" w:cs="Times New Roman"/>
          <w:b/>
          <w:bCs/>
          <w:sz w:val="22"/>
          <w:szCs w:val="22"/>
        </w:rPr>
        <w:t xml:space="preserve">Kaip turi būti aiškinama Koncesijų įstatymo 5 straipsnio 4 dalies nuostata santykyje su </w:t>
      </w:r>
      <w:r>
        <w:rPr>
          <w:rFonts w:ascii="Times New Roman" w:hAnsi="Times New Roman" w:cs="Times New Roman"/>
          <w:b/>
          <w:bCs/>
          <w:sz w:val="22"/>
          <w:szCs w:val="22"/>
        </w:rPr>
        <w:t>Koncesijos sutarties projekte</w:t>
      </w:r>
      <w:r w:rsidRPr="008443E0">
        <w:rPr>
          <w:rFonts w:ascii="Times New Roman" w:hAnsi="Times New Roman" w:cs="Times New Roman"/>
          <w:b/>
          <w:bCs/>
          <w:sz w:val="22"/>
          <w:szCs w:val="22"/>
        </w:rPr>
        <w:t xml:space="preserve"> numatyta </w:t>
      </w:r>
      <w:r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8443E0">
        <w:rPr>
          <w:rFonts w:ascii="Times New Roman" w:hAnsi="Times New Roman" w:cs="Times New Roman"/>
          <w:b/>
          <w:bCs/>
          <w:sz w:val="22"/>
          <w:szCs w:val="22"/>
        </w:rPr>
        <w:t>utarties verte?</w:t>
      </w:r>
    </w:p>
    <w:p w14:paraId="33E20809" w14:textId="77777777" w:rsidR="00862409" w:rsidRDefault="008443E0" w:rsidP="008443E0">
      <w:pPr>
        <w:jc w:val="both"/>
        <w:rPr>
          <w:rFonts w:ascii="Times New Roman" w:hAnsi="Times New Roman" w:cs="Times New Roman"/>
          <w:sz w:val="22"/>
          <w:szCs w:val="22"/>
        </w:rPr>
      </w:pPr>
      <w:r w:rsidRPr="008443E0">
        <w:rPr>
          <w:rFonts w:ascii="Times New Roman" w:hAnsi="Times New Roman" w:cs="Times New Roman"/>
          <w:sz w:val="22"/>
          <w:szCs w:val="22"/>
        </w:rPr>
        <w:t>Suteikiančioji institucija pa</w:t>
      </w:r>
      <w:r w:rsidR="00862409">
        <w:rPr>
          <w:rFonts w:ascii="Times New Roman" w:hAnsi="Times New Roman" w:cs="Times New Roman"/>
          <w:sz w:val="22"/>
          <w:szCs w:val="22"/>
        </w:rPr>
        <w:t xml:space="preserve">tikslina 2025-11-25 pateiktų atsakymų į kandidatų prašymus (xxvii) punktą ir nurodo, kad: </w:t>
      </w:r>
    </w:p>
    <w:p w14:paraId="27DDB7A8" w14:textId="231838C3" w:rsidR="00862409" w:rsidRPr="00D33E11" w:rsidRDefault="00862409" w:rsidP="00D33E11">
      <w:pPr>
        <w:pStyle w:val="ListParagraph"/>
        <w:numPr>
          <w:ilvl w:val="0"/>
          <w:numId w:val="5"/>
        </w:numPr>
        <w:ind w:left="567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33E11">
        <w:rPr>
          <w:rFonts w:ascii="Times New Roman" w:hAnsi="Times New Roman" w:cs="Times New Roman"/>
          <w:sz w:val="22"/>
          <w:szCs w:val="22"/>
        </w:rPr>
        <w:t xml:space="preserve">Sutarties projekto 2.2. punkte nurodyta Sutarties vertė yra preliminari vertė nustatyta </w:t>
      </w:r>
      <w:r w:rsidR="00D33E11">
        <w:rPr>
          <w:rFonts w:ascii="Times New Roman" w:hAnsi="Times New Roman" w:cs="Times New Roman"/>
          <w:sz w:val="22"/>
          <w:szCs w:val="22"/>
        </w:rPr>
        <w:t>S</w:t>
      </w:r>
      <w:r w:rsidRPr="00D33E11">
        <w:rPr>
          <w:rFonts w:ascii="Times New Roman" w:hAnsi="Times New Roman" w:cs="Times New Roman"/>
          <w:sz w:val="22"/>
          <w:szCs w:val="22"/>
        </w:rPr>
        <w:t>uteikiančiosios institucijos atliktų pirminių</w:t>
      </w:r>
      <w:r w:rsidR="00D00D61">
        <w:rPr>
          <w:rFonts w:ascii="Times New Roman" w:hAnsi="Times New Roman" w:cs="Times New Roman"/>
          <w:sz w:val="22"/>
          <w:szCs w:val="22"/>
        </w:rPr>
        <w:t xml:space="preserve"> projekto „Telšių šilumos ūkio koncesija“</w:t>
      </w:r>
      <w:r w:rsidRPr="00D33E11">
        <w:rPr>
          <w:rFonts w:ascii="Times New Roman" w:hAnsi="Times New Roman" w:cs="Times New Roman"/>
          <w:sz w:val="22"/>
          <w:szCs w:val="22"/>
        </w:rPr>
        <w:t xml:space="preserve"> skaičiavimu metu</w:t>
      </w:r>
      <w:r w:rsidR="00D33E11">
        <w:rPr>
          <w:rFonts w:ascii="Times New Roman" w:hAnsi="Times New Roman" w:cs="Times New Roman"/>
          <w:sz w:val="22"/>
          <w:szCs w:val="22"/>
        </w:rPr>
        <w:t>;</w:t>
      </w:r>
    </w:p>
    <w:p w14:paraId="1DF91466" w14:textId="1F42C6D4" w:rsidR="00862409" w:rsidRDefault="00862409" w:rsidP="00D33E11">
      <w:pPr>
        <w:pStyle w:val="ListParagraph"/>
        <w:numPr>
          <w:ilvl w:val="0"/>
          <w:numId w:val="5"/>
        </w:numPr>
        <w:ind w:left="567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862409">
        <w:rPr>
          <w:rFonts w:ascii="Times New Roman" w:hAnsi="Times New Roman" w:cs="Times New Roman"/>
          <w:sz w:val="22"/>
          <w:szCs w:val="22"/>
        </w:rPr>
        <w:t>Sutarties vertę sudaro numatomos Koncesininko veiklos pajamos per visą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00D61">
        <w:rPr>
          <w:rFonts w:ascii="Times New Roman" w:hAnsi="Times New Roman" w:cs="Times New Roman"/>
          <w:sz w:val="22"/>
          <w:szCs w:val="22"/>
        </w:rPr>
        <w:t xml:space="preserve">Sutarties </w:t>
      </w:r>
      <w:r w:rsidRPr="00862409">
        <w:rPr>
          <w:rFonts w:ascii="Times New Roman" w:hAnsi="Times New Roman" w:cs="Times New Roman"/>
          <w:sz w:val="22"/>
          <w:szCs w:val="22"/>
        </w:rPr>
        <w:t>periodą kartu su Sutarties pabaigoje išperkamų investicijų likutine verte</w:t>
      </w:r>
      <w:r w:rsidR="00D33E11">
        <w:rPr>
          <w:rFonts w:ascii="Times New Roman" w:hAnsi="Times New Roman" w:cs="Times New Roman"/>
          <w:sz w:val="22"/>
          <w:szCs w:val="22"/>
        </w:rPr>
        <w:t>;</w:t>
      </w:r>
    </w:p>
    <w:p w14:paraId="0F5674BA" w14:textId="2F5665D0" w:rsidR="00D33E11" w:rsidRDefault="00862409" w:rsidP="00D33E11">
      <w:pPr>
        <w:pStyle w:val="ListParagraph"/>
        <w:numPr>
          <w:ilvl w:val="0"/>
          <w:numId w:val="5"/>
        </w:numPr>
        <w:ind w:left="567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Pasiūlymą teik</w:t>
      </w:r>
      <w:r w:rsidR="00D33E11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iantis </w:t>
      </w:r>
      <w:r w:rsidR="00D00D61"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</w:rPr>
        <w:t>alyvis prival</w:t>
      </w:r>
      <w:r w:rsidR="00D33E11">
        <w:rPr>
          <w:rFonts w:ascii="Times New Roman" w:hAnsi="Times New Roman" w:cs="Times New Roman"/>
          <w:sz w:val="22"/>
          <w:szCs w:val="22"/>
        </w:rPr>
        <w:t>ės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33E11">
        <w:rPr>
          <w:rFonts w:ascii="Times New Roman" w:hAnsi="Times New Roman" w:cs="Times New Roman"/>
          <w:sz w:val="22"/>
          <w:szCs w:val="22"/>
        </w:rPr>
        <w:t xml:space="preserve">įvertinti numatomas </w:t>
      </w:r>
      <w:r w:rsidR="00D00D61">
        <w:rPr>
          <w:rFonts w:ascii="Times New Roman" w:hAnsi="Times New Roman" w:cs="Times New Roman"/>
          <w:sz w:val="22"/>
          <w:szCs w:val="22"/>
        </w:rPr>
        <w:t xml:space="preserve">Koncesininko </w:t>
      </w:r>
      <w:r w:rsidR="00D33E11">
        <w:rPr>
          <w:rFonts w:ascii="Times New Roman" w:hAnsi="Times New Roman" w:cs="Times New Roman"/>
          <w:sz w:val="22"/>
          <w:szCs w:val="22"/>
        </w:rPr>
        <w:t xml:space="preserve">veiklos pajamas visam Koncesijos periodui (20 m.) realia verte ir pateikti finansinį veiklos modelį, kuriame būtų apskaičiuota </w:t>
      </w:r>
      <w:r w:rsidR="00D00D61">
        <w:rPr>
          <w:rFonts w:ascii="Times New Roman" w:hAnsi="Times New Roman" w:cs="Times New Roman"/>
          <w:sz w:val="22"/>
          <w:szCs w:val="22"/>
        </w:rPr>
        <w:t>D</w:t>
      </w:r>
      <w:r w:rsidR="00D33E11">
        <w:rPr>
          <w:rFonts w:ascii="Times New Roman" w:hAnsi="Times New Roman" w:cs="Times New Roman"/>
          <w:sz w:val="22"/>
          <w:szCs w:val="22"/>
        </w:rPr>
        <w:t xml:space="preserve">alyvio siūloma Sutarties vertė. </w:t>
      </w:r>
    </w:p>
    <w:p w14:paraId="3D4D3694" w14:textId="13ACC9BD" w:rsidR="00D33E11" w:rsidRPr="00981517" w:rsidRDefault="00D00D61" w:rsidP="002F67BE">
      <w:pPr>
        <w:pStyle w:val="ListParagraph"/>
        <w:ind w:left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Suteikiančioji institucija atkreipia dėmesį, jog D</w:t>
      </w:r>
      <w:r w:rsidR="00D33E11">
        <w:rPr>
          <w:rFonts w:ascii="Times New Roman" w:hAnsi="Times New Roman" w:cs="Times New Roman"/>
          <w:sz w:val="22"/>
          <w:szCs w:val="22"/>
        </w:rPr>
        <w:t xml:space="preserve">alyvio siūloma Sutarties vertė gali nesutapti su Sutarties projekto 2.2. punkte Suteikiančiosios institucijos nurodyta verte ir ją viršyti, tačiau Suteikiančioji institucija Dalyvio prašys pagrįsti FVM nurodytą Sutarties vertę, t. y. </w:t>
      </w:r>
      <w:r w:rsidR="0081417A">
        <w:rPr>
          <w:rFonts w:ascii="Times New Roman" w:hAnsi="Times New Roman" w:cs="Times New Roman"/>
          <w:sz w:val="22"/>
          <w:szCs w:val="22"/>
        </w:rPr>
        <w:t xml:space="preserve">nurodyti planuojamas sąnaudas, pajamas ir </w:t>
      </w:r>
      <w:r w:rsidR="00D33E11">
        <w:rPr>
          <w:rFonts w:ascii="Times New Roman" w:hAnsi="Times New Roman" w:cs="Times New Roman"/>
          <w:sz w:val="22"/>
          <w:szCs w:val="22"/>
        </w:rPr>
        <w:t xml:space="preserve">pateikti FVM </w:t>
      </w:r>
      <w:r w:rsidR="0081417A">
        <w:rPr>
          <w:rFonts w:ascii="Times New Roman" w:hAnsi="Times New Roman" w:cs="Times New Roman"/>
          <w:sz w:val="22"/>
          <w:szCs w:val="22"/>
        </w:rPr>
        <w:t xml:space="preserve">finansinius srautus </w:t>
      </w:r>
      <w:r w:rsidR="00D33E11">
        <w:rPr>
          <w:rFonts w:ascii="Times New Roman" w:hAnsi="Times New Roman" w:cs="Times New Roman"/>
          <w:sz w:val="22"/>
          <w:szCs w:val="22"/>
        </w:rPr>
        <w:t>pagrindžiančius skaičiavimus ar kitus dokumentus.</w:t>
      </w:r>
    </w:p>
    <w:p w14:paraId="0034721E" w14:textId="69AED2EB" w:rsidR="00981517" w:rsidRPr="00981517" w:rsidRDefault="008443E0" w:rsidP="00981517">
      <w:pPr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443E0">
        <w:rPr>
          <w:rFonts w:ascii="Times New Roman" w:hAnsi="Times New Roman" w:cs="Times New Roman"/>
          <w:b/>
          <w:bCs/>
          <w:sz w:val="22"/>
          <w:szCs w:val="22"/>
        </w:rPr>
        <w:t>Kaip turi būti aiškinam</w:t>
      </w:r>
      <w:r w:rsidR="00981517" w:rsidRPr="00981517">
        <w:rPr>
          <w:rFonts w:ascii="Times New Roman" w:hAnsi="Times New Roman" w:cs="Times New Roman"/>
          <w:b/>
          <w:bCs/>
          <w:sz w:val="22"/>
          <w:szCs w:val="22"/>
        </w:rPr>
        <w:t>a, 2025-04-</w:t>
      </w:r>
      <w:r w:rsidR="002F67BE">
        <w:rPr>
          <w:rFonts w:ascii="Times New Roman" w:hAnsi="Times New Roman" w:cs="Times New Roman"/>
          <w:b/>
          <w:bCs/>
          <w:sz w:val="22"/>
          <w:szCs w:val="22"/>
        </w:rPr>
        <w:t>28</w:t>
      </w:r>
      <w:r w:rsidR="00981517" w:rsidRPr="00981517">
        <w:rPr>
          <w:rFonts w:ascii="Times New Roman" w:hAnsi="Times New Roman" w:cs="Times New Roman"/>
          <w:b/>
          <w:bCs/>
          <w:sz w:val="22"/>
          <w:szCs w:val="22"/>
        </w:rPr>
        <w:t xml:space="preserve"> Telšių rajono savivaldybės kontrolės ir audito tarnybos išvadoje Nr. KT9-3 dėl viešojo ir privataus sektoriaus partnerystės projekto „Telšių šilumos ūkio koncesija“ įgyvendinimo tikslingumo, nurodyta bendra investicijų projekto vertė bei 2025-04-30</w:t>
      </w:r>
      <w:r w:rsidRPr="008443E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981517" w:rsidRPr="00981517">
        <w:rPr>
          <w:rFonts w:ascii="Times New Roman" w:hAnsi="Times New Roman" w:cs="Times New Roman"/>
          <w:b/>
          <w:bCs/>
          <w:sz w:val="22"/>
          <w:szCs w:val="22"/>
        </w:rPr>
        <w:t xml:space="preserve">Telšių rajono savivaldybės tarybos sprendimo </w:t>
      </w:r>
      <w:r w:rsidR="00AF0CE9" w:rsidRPr="00981517">
        <w:rPr>
          <w:rFonts w:ascii="Times New Roman" w:hAnsi="Times New Roman" w:cs="Times New Roman"/>
          <w:b/>
          <w:bCs/>
          <w:sz w:val="22"/>
          <w:szCs w:val="22"/>
        </w:rPr>
        <w:t xml:space="preserve">Nr. T1-155 </w:t>
      </w:r>
      <w:r w:rsidR="00981517" w:rsidRPr="00981517">
        <w:rPr>
          <w:rFonts w:ascii="Times New Roman" w:hAnsi="Times New Roman" w:cs="Times New Roman"/>
          <w:b/>
          <w:bCs/>
          <w:sz w:val="22"/>
          <w:szCs w:val="22"/>
        </w:rPr>
        <w:t>dėl tikslingumo projektą „Telšių šilumos ūkio koncesija“ įgyvendinti koncesijos būdu 1.7. punkte nurodyti maksimalūs Telšių rajono savivaldybės turtiniai įsipareigojimai grynąja dabartine verte ir realiąja verte?</w:t>
      </w:r>
    </w:p>
    <w:p w14:paraId="632DE350" w14:textId="28A38A1C" w:rsidR="0081417A" w:rsidRDefault="00981517" w:rsidP="00355B2B">
      <w:pPr>
        <w:jc w:val="both"/>
        <w:rPr>
          <w:rFonts w:ascii="Times New Roman" w:hAnsi="Times New Roman" w:cs="Times New Roman"/>
          <w:sz w:val="22"/>
          <w:szCs w:val="22"/>
        </w:rPr>
      </w:pPr>
      <w:r w:rsidRPr="00981517">
        <w:rPr>
          <w:rFonts w:ascii="Times New Roman" w:hAnsi="Times New Roman" w:cs="Times New Roman"/>
          <w:sz w:val="22"/>
          <w:szCs w:val="22"/>
        </w:rPr>
        <w:t>Suteikiančioji institucija paaiškina, kad šie rodikliai</w:t>
      </w:r>
      <w:r w:rsidR="004956FD">
        <w:rPr>
          <w:rStyle w:val="FootnoteReference"/>
          <w:rFonts w:ascii="Times New Roman" w:hAnsi="Times New Roman" w:cs="Times New Roman"/>
          <w:sz w:val="22"/>
          <w:szCs w:val="22"/>
        </w:rPr>
        <w:footnoteReference w:id="1"/>
      </w:r>
      <w:r w:rsidR="004956FD">
        <w:rPr>
          <w:rFonts w:ascii="Times New Roman" w:hAnsi="Times New Roman" w:cs="Times New Roman"/>
          <w:sz w:val="22"/>
          <w:szCs w:val="22"/>
        </w:rPr>
        <w:t xml:space="preserve"> </w:t>
      </w:r>
      <w:r w:rsidR="0081417A">
        <w:rPr>
          <w:rFonts w:ascii="Times New Roman" w:hAnsi="Times New Roman" w:cs="Times New Roman"/>
          <w:sz w:val="22"/>
          <w:szCs w:val="22"/>
        </w:rPr>
        <w:t>y</w:t>
      </w:r>
      <w:r>
        <w:rPr>
          <w:rFonts w:ascii="Times New Roman" w:hAnsi="Times New Roman" w:cs="Times New Roman"/>
          <w:sz w:val="22"/>
          <w:szCs w:val="22"/>
        </w:rPr>
        <w:t xml:space="preserve">ra Suteikiančiosios institucijos </w:t>
      </w:r>
      <w:r w:rsidR="002F67BE">
        <w:rPr>
          <w:rFonts w:ascii="Times New Roman" w:hAnsi="Times New Roman" w:cs="Times New Roman"/>
          <w:sz w:val="22"/>
          <w:szCs w:val="22"/>
        </w:rPr>
        <w:t xml:space="preserve">apskaičiuoti bei 2025-04-30 Telšių rajono savivaldybės tarybos sprendimu </w:t>
      </w:r>
      <w:r w:rsidR="002F67BE" w:rsidRPr="002F67BE">
        <w:rPr>
          <w:rFonts w:ascii="Times New Roman" w:hAnsi="Times New Roman" w:cs="Times New Roman"/>
          <w:sz w:val="22"/>
          <w:szCs w:val="22"/>
        </w:rPr>
        <w:t xml:space="preserve">Nr. T1-155 </w:t>
      </w:r>
      <w:r w:rsidR="002F67BE">
        <w:rPr>
          <w:rFonts w:ascii="Times New Roman" w:hAnsi="Times New Roman" w:cs="Times New Roman"/>
          <w:sz w:val="22"/>
          <w:szCs w:val="22"/>
        </w:rPr>
        <w:t xml:space="preserve">nustatyti </w:t>
      </w:r>
      <w:r w:rsidR="002F67BE" w:rsidRPr="002F67BE">
        <w:rPr>
          <w:rFonts w:ascii="Times New Roman" w:hAnsi="Times New Roman" w:cs="Times New Roman"/>
          <w:sz w:val="22"/>
          <w:szCs w:val="22"/>
        </w:rPr>
        <w:t>maksimalūs Telšių rajono savivaldybės turtiniai įsipareigojimai</w:t>
      </w:r>
      <w:r w:rsidR="002F67BE">
        <w:rPr>
          <w:rFonts w:ascii="Times New Roman" w:hAnsi="Times New Roman" w:cs="Times New Roman"/>
          <w:sz w:val="22"/>
          <w:szCs w:val="22"/>
        </w:rPr>
        <w:t xml:space="preserve"> projekte „Telšių šilumos ūkio koncesija“. </w:t>
      </w:r>
      <w:r w:rsidR="0081417A" w:rsidRPr="0081417A">
        <w:rPr>
          <w:rFonts w:ascii="Times New Roman" w:hAnsi="Times New Roman" w:cs="Times New Roman"/>
          <w:sz w:val="22"/>
          <w:szCs w:val="22"/>
        </w:rPr>
        <w:t xml:space="preserve">Tačiau tai nereiškia, kad Dalyvis, teikdamas pasiūlymą, negali </w:t>
      </w:r>
      <w:r w:rsidR="0081417A">
        <w:rPr>
          <w:rFonts w:ascii="Times New Roman" w:hAnsi="Times New Roman" w:cs="Times New Roman"/>
          <w:sz w:val="22"/>
          <w:szCs w:val="22"/>
        </w:rPr>
        <w:t>siūlyti</w:t>
      </w:r>
      <w:r w:rsidR="0081417A" w:rsidRPr="0081417A">
        <w:rPr>
          <w:rFonts w:ascii="Times New Roman" w:hAnsi="Times New Roman" w:cs="Times New Roman"/>
          <w:sz w:val="22"/>
          <w:szCs w:val="22"/>
        </w:rPr>
        <w:t xml:space="preserve"> kitokio dydžio mokėjimų, kuriuos Sutarties </w:t>
      </w:r>
      <w:r w:rsidR="0081417A" w:rsidRPr="0081417A">
        <w:rPr>
          <w:rFonts w:ascii="Times New Roman" w:hAnsi="Times New Roman" w:cs="Times New Roman"/>
          <w:sz w:val="22"/>
          <w:szCs w:val="22"/>
        </w:rPr>
        <w:lastRenderedPageBreak/>
        <w:t>pabaigoje</w:t>
      </w:r>
      <w:r w:rsidR="004956FD" w:rsidRPr="004956FD">
        <w:rPr>
          <w:rFonts w:ascii="Times New Roman" w:hAnsi="Times New Roman" w:cs="Times New Roman"/>
          <w:sz w:val="22"/>
          <w:szCs w:val="22"/>
        </w:rPr>
        <w:t xml:space="preserve"> </w:t>
      </w:r>
      <w:r w:rsidR="004956FD" w:rsidRPr="0081417A">
        <w:rPr>
          <w:rFonts w:ascii="Times New Roman" w:hAnsi="Times New Roman" w:cs="Times New Roman"/>
          <w:sz w:val="22"/>
          <w:szCs w:val="22"/>
        </w:rPr>
        <w:t>Koncesininkui</w:t>
      </w:r>
      <w:r w:rsidR="0081417A" w:rsidRPr="0081417A">
        <w:rPr>
          <w:rFonts w:ascii="Times New Roman" w:hAnsi="Times New Roman" w:cs="Times New Roman"/>
          <w:sz w:val="22"/>
          <w:szCs w:val="22"/>
        </w:rPr>
        <w:t xml:space="preserve"> atliktų Suteikiančioji institucija už nenudėvėtą turtą ir viešojo subjekto prisiimamas rizikas.</w:t>
      </w:r>
    </w:p>
    <w:p w14:paraId="4407EBAF" w14:textId="024CCB6A" w:rsidR="00AF0CE9" w:rsidRDefault="004956FD" w:rsidP="00355B2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Pažymėtina, jeigu Koncesininkas ir Suteikiančioji institucija </w:t>
      </w:r>
      <w:r w:rsidR="00AF0CE9" w:rsidRPr="004956FD">
        <w:rPr>
          <w:rFonts w:ascii="Times New Roman" w:hAnsi="Times New Roman" w:cs="Times New Roman"/>
          <w:sz w:val="22"/>
          <w:szCs w:val="22"/>
          <w:u w:val="single"/>
        </w:rPr>
        <w:t>derybų metu</w:t>
      </w:r>
      <w:r w:rsidR="00AF0CE9">
        <w:rPr>
          <w:rFonts w:ascii="Times New Roman" w:hAnsi="Times New Roman" w:cs="Times New Roman"/>
          <w:sz w:val="22"/>
          <w:szCs w:val="22"/>
        </w:rPr>
        <w:t xml:space="preserve"> nukrypt</w:t>
      </w:r>
      <w:r>
        <w:rPr>
          <w:rFonts w:ascii="Times New Roman" w:hAnsi="Times New Roman" w:cs="Times New Roman"/>
          <w:sz w:val="22"/>
          <w:szCs w:val="22"/>
        </w:rPr>
        <w:t>ų</w:t>
      </w:r>
      <w:r w:rsidR="00AF0CE9">
        <w:rPr>
          <w:rFonts w:ascii="Times New Roman" w:hAnsi="Times New Roman" w:cs="Times New Roman"/>
          <w:sz w:val="22"/>
          <w:szCs w:val="22"/>
        </w:rPr>
        <w:t xml:space="preserve"> nuo 2025-04-15 CPVA išvadoje ar 2025-04-30 Telšių rajono savivaldybės tarybos sprendime </w:t>
      </w:r>
      <w:r w:rsidR="00AF0CE9" w:rsidRPr="00AF0CE9">
        <w:rPr>
          <w:rFonts w:ascii="Times New Roman" w:hAnsi="Times New Roman" w:cs="Times New Roman"/>
          <w:sz w:val="22"/>
          <w:szCs w:val="22"/>
        </w:rPr>
        <w:t>Nr. T1-155</w:t>
      </w:r>
      <w:r w:rsidR="00AF0CE9">
        <w:rPr>
          <w:rFonts w:ascii="Times New Roman" w:hAnsi="Times New Roman" w:cs="Times New Roman"/>
          <w:sz w:val="22"/>
          <w:szCs w:val="22"/>
        </w:rPr>
        <w:t xml:space="preserve"> numatytų rodiklių</w:t>
      </w:r>
      <w:r>
        <w:rPr>
          <w:rStyle w:val="FootnoteReference"/>
          <w:rFonts w:ascii="Times New Roman" w:hAnsi="Times New Roman" w:cs="Times New Roman"/>
          <w:sz w:val="22"/>
          <w:szCs w:val="22"/>
        </w:rPr>
        <w:footnoteReference w:id="2"/>
      </w:r>
      <w:r w:rsidR="0081417A">
        <w:rPr>
          <w:rFonts w:ascii="Times New Roman" w:hAnsi="Times New Roman" w:cs="Times New Roman"/>
          <w:sz w:val="22"/>
          <w:szCs w:val="22"/>
        </w:rPr>
        <w:t xml:space="preserve"> (juos virš</w:t>
      </w:r>
      <w:r>
        <w:rPr>
          <w:rFonts w:ascii="Times New Roman" w:hAnsi="Times New Roman" w:cs="Times New Roman"/>
          <w:sz w:val="22"/>
          <w:szCs w:val="22"/>
        </w:rPr>
        <w:t>ytų</w:t>
      </w:r>
      <w:r w:rsidR="0081417A">
        <w:rPr>
          <w:rFonts w:ascii="Times New Roman" w:hAnsi="Times New Roman" w:cs="Times New Roman"/>
          <w:sz w:val="22"/>
          <w:szCs w:val="22"/>
        </w:rPr>
        <w:t>)</w:t>
      </w:r>
      <w:r w:rsidR="00AF0CE9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derybų šalys privalėtų gauti </w:t>
      </w:r>
      <w:r w:rsidR="00AF0CE9">
        <w:rPr>
          <w:rFonts w:ascii="Times New Roman" w:hAnsi="Times New Roman" w:cs="Times New Roman"/>
          <w:sz w:val="22"/>
          <w:szCs w:val="22"/>
        </w:rPr>
        <w:t>nauj</w:t>
      </w:r>
      <w:r>
        <w:rPr>
          <w:rFonts w:ascii="Times New Roman" w:hAnsi="Times New Roman" w:cs="Times New Roman"/>
          <w:sz w:val="22"/>
          <w:szCs w:val="22"/>
        </w:rPr>
        <w:t xml:space="preserve">ą </w:t>
      </w:r>
      <w:r w:rsidR="00AF0CE9">
        <w:rPr>
          <w:rFonts w:ascii="Times New Roman" w:hAnsi="Times New Roman" w:cs="Times New Roman"/>
          <w:sz w:val="22"/>
          <w:szCs w:val="22"/>
        </w:rPr>
        <w:t>CPVA išvad</w:t>
      </w:r>
      <w:r>
        <w:rPr>
          <w:rFonts w:ascii="Times New Roman" w:hAnsi="Times New Roman" w:cs="Times New Roman"/>
          <w:sz w:val="22"/>
          <w:szCs w:val="22"/>
        </w:rPr>
        <w:t>ą dėl projekto tikslingumo</w:t>
      </w:r>
      <w:r w:rsidR="00AF0CE9">
        <w:rPr>
          <w:rFonts w:ascii="Times New Roman" w:hAnsi="Times New Roman" w:cs="Times New Roman"/>
          <w:sz w:val="22"/>
          <w:szCs w:val="22"/>
        </w:rPr>
        <w:t xml:space="preserve"> bei nauj</w:t>
      </w:r>
      <w:r>
        <w:rPr>
          <w:rFonts w:ascii="Times New Roman" w:hAnsi="Times New Roman" w:cs="Times New Roman"/>
          <w:sz w:val="22"/>
          <w:szCs w:val="22"/>
        </w:rPr>
        <w:t>ą</w:t>
      </w:r>
      <w:r w:rsidR="00AF0CE9">
        <w:rPr>
          <w:rFonts w:ascii="Times New Roman" w:hAnsi="Times New Roman" w:cs="Times New Roman"/>
          <w:sz w:val="22"/>
          <w:szCs w:val="22"/>
        </w:rPr>
        <w:t xml:space="preserve"> Telšių rajono savivaldybės tarybos sprendim</w:t>
      </w:r>
      <w:r>
        <w:rPr>
          <w:rFonts w:ascii="Times New Roman" w:hAnsi="Times New Roman" w:cs="Times New Roman"/>
          <w:sz w:val="22"/>
          <w:szCs w:val="22"/>
        </w:rPr>
        <w:t xml:space="preserve">ą. </w:t>
      </w:r>
      <w:r w:rsidR="00241C49">
        <w:rPr>
          <w:rFonts w:ascii="Times New Roman" w:hAnsi="Times New Roman" w:cs="Times New Roman"/>
          <w:sz w:val="22"/>
          <w:szCs w:val="22"/>
        </w:rPr>
        <w:t>Tik gavus naują CPVA išvadą kartu su Telšių rajono savivaldybės tarybos sprendimu būtų baigiamos derybos. Ši procedūra galima</w:t>
      </w:r>
      <w:r w:rsidR="00AF0CE9">
        <w:rPr>
          <w:rFonts w:ascii="Times New Roman" w:hAnsi="Times New Roman" w:cs="Times New Roman"/>
          <w:sz w:val="22"/>
          <w:szCs w:val="22"/>
        </w:rPr>
        <w:t xml:space="preserve"> nenutraukiant Konkurso.</w:t>
      </w:r>
    </w:p>
    <w:p w14:paraId="49D6EC38" w14:textId="63F9E0B6" w:rsidR="00AF0CE9" w:rsidRPr="00240B37" w:rsidRDefault="00AF0CE9" w:rsidP="00355B2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Suteikiančioji institucija apibendrinama pažymi, jog pasiūlymą teikiantis Dalyvis privalo pats įvertinti</w:t>
      </w:r>
      <w:r w:rsidR="0081417A">
        <w:rPr>
          <w:rFonts w:ascii="Times New Roman" w:hAnsi="Times New Roman" w:cs="Times New Roman"/>
          <w:sz w:val="22"/>
          <w:szCs w:val="22"/>
        </w:rPr>
        <w:t xml:space="preserve">: a) </w:t>
      </w:r>
      <w:r>
        <w:rPr>
          <w:rFonts w:ascii="Times New Roman" w:hAnsi="Times New Roman" w:cs="Times New Roman"/>
          <w:sz w:val="22"/>
          <w:szCs w:val="22"/>
        </w:rPr>
        <w:t>Koncesijos vertę</w:t>
      </w:r>
      <w:r w:rsidR="0081417A">
        <w:rPr>
          <w:rFonts w:ascii="Times New Roman" w:hAnsi="Times New Roman" w:cs="Times New Roman"/>
          <w:sz w:val="22"/>
          <w:szCs w:val="22"/>
        </w:rPr>
        <w:t xml:space="preserve">; b) </w:t>
      </w:r>
      <w:r>
        <w:rPr>
          <w:rFonts w:ascii="Times New Roman" w:hAnsi="Times New Roman" w:cs="Times New Roman"/>
          <w:sz w:val="22"/>
          <w:szCs w:val="22"/>
        </w:rPr>
        <w:t>numatomas Investicijas į Objektą</w:t>
      </w:r>
      <w:r w:rsidR="0081417A">
        <w:rPr>
          <w:rFonts w:ascii="Times New Roman" w:hAnsi="Times New Roman" w:cs="Times New Roman"/>
          <w:sz w:val="22"/>
          <w:szCs w:val="22"/>
        </w:rPr>
        <w:t xml:space="preserve"> ir</w:t>
      </w:r>
      <w:r>
        <w:rPr>
          <w:rFonts w:ascii="Times New Roman" w:hAnsi="Times New Roman" w:cs="Times New Roman"/>
          <w:sz w:val="22"/>
          <w:szCs w:val="22"/>
        </w:rPr>
        <w:t xml:space="preserve"> jų vertę bei pagrįstumą. </w:t>
      </w:r>
    </w:p>
    <w:p w14:paraId="535737ED" w14:textId="77777777" w:rsidR="008443E0" w:rsidRPr="008443E0" w:rsidRDefault="008443E0" w:rsidP="008443E0">
      <w:pPr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216106368"/>
      <w:r w:rsidRPr="008443E0">
        <w:rPr>
          <w:rFonts w:ascii="Times New Roman" w:hAnsi="Times New Roman" w:cs="Times New Roman"/>
          <w:b/>
          <w:bCs/>
          <w:sz w:val="22"/>
          <w:szCs w:val="22"/>
        </w:rPr>
        <w:t>Kuriuo koncesijos sutarties vykdymo metu bus skaičiuojamas 50 proc. perduoto turto padidėjimas?</w:t>
      </w:r>
    </w:p>
    <w:p w14:paraId="53E143E7" w14:textId="76082F7A" w:rsidR="0081417A" w:rsidRDefault="00AF0CE9" w:rsidP="001139D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Suteikiančioji institucija paaiškina, kad 50 proc. perduoto </w:t>
      </w:r>
      <w:r w:rsidR="00D00D61">
        <w:rPr>
          <w:rFonts w:ascii="Times New Roman" w:hAnsi="Times New Roman" w:cs="Times New Roman"/>
          <w:sz w:val="22"/>
          <w:szCs w:val="22"/>
        </w:rPr>
        <w:t>Objekto buhalterinės vertės</w:t>
      </w:r>
      <w:r>
        <w:rPr>
          <w:rFonts w:ascii="Times New Roman" w:hAnsi="Times New Roman" w:cs="Times New Roman"/>
          <w:sz w:val="22"/>
          <w:szCs w:val="22"/>
        </w:rPr>
        <w:t xml:space="preserve"> padidėjimas bus skaičiuojamas </w:t>
      </w:r>
      <w:r w:rsidR="00D00D61">
        <w:rPr>
          <w:rFonts w:ascii="Times New Roman" w:hAnsi="Times New Roman" w:cs="Times New Roman"/>
          <w:sz w:val="22"/>
          <w:szCs w:val="22"/>
        </w:rPr>
        <w:t xml:space="preserve">ne Sutarties pabaigoje, o </w:t>
      </w:r>
      <w:r w:rsidR="00912105">
        <w:rPr>
          <w:rFonts w:ascii="Times New Roman" w:hAnsi="Times New Roman" w:cs="Times New Roman"/>
          <w:sz w:val="22"/>
          <w:szCs w:val="22"/>
        </w:rPr>
        <w:t xml:space="preserve">pasirašius Sutartį. Objekto vertės pokytis bus skaičiuojamas lyginant Objekto likutinę vertę Sutarties pasirašymo metu su numatytų </w:t>
      </w:r>
      <w:r w:rsidR="00D00D61">
        <w:rPr>
          <w:rFonts w:ascii="Times New Roman" w:hAnsi="Times New Roman" w:cs="Times New Roman"/>
          <w:sz w:val="22"/>
          <w:szCs w:val="22"/>
        </w:rPr>
        <w:t xml:space="preserve">Investicijų </w:t>
      </w:r>
      <w:r w:rsidR="00912105">
        <w:rPr>
          <w:rFonts w:ascii="Times New Roman" w:hAnsi="Times New Roman" w:cs="Times New Roman"/>
          <w:sz w:val="22"/>
          <w:szCs w:val="22"/>
        </w:rPr>
        <w:t>verte</w:t>
      </w:r>
      <w:r w:rsidR="001139DD">
        <w:rPr>
          <w:rFonts w:ascii="Times New Roman" w:hAnsi="Times New Roman" w:cs="Times New Roman"/>
          <w:sz w:val="22"/>
          <w:szCs w:val="22"/>
        </w:rPr>
        <w:t>.</w:t>
      </w:r>
    </w:p>
    <w:p w14:paraId="54B2717C" w14:textId="77777777" w:rsidR="00D00D61" w:rsidRDefault="00D00D61" w:rsidP="00355B2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Atitinkamai Sutarties </w:t>
      </w:r>
      <w:r w:rsidR="00AF0CE9" w:rsidRPr="00AF0CE9">
        <w:rPr>
          <w:rFonts w:ascii="Times New Roman" w:hAnsi="Times New Roman" w:cs="Times New Roman"/>
          <w:sz w:val="22"/>
          <w:szCs w:val="22"/>
        </w:rPr>
        <w:t>10.2.</w:t>
      </w:r>
      <w:r>
        <w:rPr>
          <w:rFonts w:ascii="Times New Roman" w:hAnsi="Times New Roman" w:cs="Times New Roman"/>
          <w:sz w:val="22"/>
          <w:szCs w:val="22"/>
        </w:rPr>
        <w:t xml:space="preserve"> punktas išdėstomas nauja redakcija:</w:t>
      </w:r>
    </w:p>
    <w:bookmarkEnd w:id="0"/>
    <w:p w14:paraId="59D9FD4A" w14:textId="4E7D72CE" w:rsidR="00912105" w:rsidRPr="00D00D61" w:rsidRDefault="00912105" w:rsidP="00355B2B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„</w:t>
      </w:r>
      <w:r w:rsidR="00E85BE3">
        <w:rPr>
          <w:rFonts w:ascii="Times New Roman" w:hAnsi="Times New Roman" w:cs="Times New Roman"/>
          <w:i/>
          <w:iCs/>
          <w:sz w:val="22"/>
          <w:szCs w:val="22"/>
        </w:rPr>
        <w:t xml:space="preserve">Investicijų į Objektą vertė privalo būti 50 proc. didesnė nei </w:t>
      </w:r>
      <w:r>
        <w:rPr>
          <w:rFonts w:ascii="Times New Roman" w:hAnsi="Times New Roman" w:cs="Times New Roman"/>
          <w:i/>
          <w:iCs/>
          <w:sz w:val="22"/>
          <w:szCs w:val="22"/>
        </w:rPr>
        <w:t>Sutarties sudarymo metu užfiksuota Objekto likutinė buhalterinė vertė</w:t>
      </w:r>
      <w:r w:rsidR="00E85BE3">
        <w:rPr>
          <w:rFonts w:ascii="Times New Roman" w:hAnsi="Times New Roman" w:cs="Times New Roman"/>
          <w:i/>
          <w:iCs/>
          <w:sz w:val="22"/>
          <w:szCs w:val="22"/>
        </w:rPr>
        <w:t>“</w:t>
      </w:r>
      <w:r w:rsidR="001139DD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sectPr w:rsidR="00912105" w:rsidRPr="00D00D6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E9A3C" w14:textId="77777777" w:rsidR="00DD44AC" w:rsidRDefault="00DD44AC" w:rsidP="004956FD">
      <w:pPr>
        <w:spacing w:after="0" w:line="240" w:lineRule="auto"/>
      </w:pPr>
      <w:r>
        <w:separator/>
      </w:r>
    </w:p>
  </w:endnote>
  <w:endnote w:type="continuationSeparator" w:id="0">
    <w:p w14:paraId="38978A5B" w14:textId="77777777" w:rsidR="00DD44AC" w:rsidRDefault="00DD44AC" w:rsidP="0049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E2E21" w14:textId="77777777" w:rsidR="00DD44AC" w:rsidRDefault="00DD44AC" w:rsidP="004956FD">
      <w:pPr>
        <w:spacing w:after="0" w:line="240" w:lineRule="auto"/>
      </w:pPr>
      <w:r>
        <w:separator/>
      </w:r>
    </w:p>
  </w:footnote>
  <w:footnote w:type="continuationSeparator" w:id="0">
    <w:p w14:paraId="29EE25FB" w14:textId="77777777" w:rsidR="00DD44AC" w:rsidRDefault="00DD44AC" w:rsidP="004956FD">
      <w:pPr>
        <w:spacing w:after="0" w:line="240" w:lineRule="auto"/>
      </w:pPr>
      <w:r>
        <w:continuationSeparator/>
      </w:r>
    </w:p>
  </w:footnote>
  <w:footnote w:id="1">
    <w:p w14:paraId="7B98FD82" w14:textId="58A6BC4B" w:rsidR="004956FD" w:rsidRPr="004956FD" w:rsidRDefault="004956FD" w:rsidP="004956FD">
      <w:pPr>
        <w:jc w:val="both"/>
        <w:rPr>
          <w:rFonts w:ascii="Times New Roman" w:hAnsi="Times New Roman" w:cs="Times New Roman"/>
          <w:sz w:val="18"/>
          <w:szCs w:val="18"/>
          <w:lang w:val="en-GB"/>
        </w:rPr>
      </w:pPr>
      <w:r w:rsidRPr="004956FD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4956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</w:t>
      </w:r>
      <w:r w:rsidRPr="004956FD">
        <w:rPr>
          <w:rFonts w:ascii="Times New Roman" w:hAnsi="Times New Roman" w:cs="Times New Roman"/>
          <w:sz w:val="18"/>
          <w:szCs w:val="18"/>
        </w:rPr>
        <w:t>endra investicijų projekto vertė (viešojo subjekto įsipareigojimai perduodamų ir pasiliekamų veiklų apimtyje): grynąja dabartine verte (toliau – GDV) – 5 310 083 Eur su PVM (iš jų 1 689 266 Eur viešojo subjekto mokėjimai privačiam subjektui laikotarpio pabaigoje už nenudėvėtą turtą ir 3 620 817 viešojo subjekto prisiimamos rizikos); ir realia verte – 9 161 500 Eur su PVM (iš jų 3 701 390 Eur viešojo subjekto mokėjimai privačiam subjektui laikotarpio pabaigoje už nenudėvėtą turtą ir 5 460 110 Eur viešojo subjekto prisiimamos rizikos)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62F47F9E" w14:textId="4CFD8D18" w:rsidR="004956FD" w:rsidRPr="004956FD" w:rsidRDefault="004956FD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4956FD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4956FD">
        <w:rPr>
          <w:rFonts w:ascii="Times New Roman" w:hAnsi="Times New Roman" w:cs="Times New Roman"/>
          <w:sz w:val="18"/>
          <w:szCs w:val="18"/>
        </w:rPr>
        <w:t xml:space="preserve"> </w:t>
      </w:r>
      <w:r w:rsidRPr="004956FD">
        <w:rPr>
          <w:rFonts w:ascii="Times New Roman" w:hAnsi="Times New Roman" w:cs="Times New Roman"/>
          <w:sz w:val="18"/>
          <w:szCs w:val="18"/>
        </w:rPr>
        <w:t xml:space="preserve">Koncesijos sutarties </w:t>
      </w:r>
      <w:r>
        <w:rPr>
          <w:rFonts w:ascii="Times New Roman" w:hAnsi="Times New Roman" w:cs="Times New Roman"/>
          <w:sz w:val="18"/>
          <w:szCs w:val="18"/>
        </w:rPr>
        <w:t>trukmė</w:t>
      </w:r>
      <w:r w:rsidRPr="004956FD">
        <w:rPr>
          <w:rFonts w:ascii="Times New Roman" w:hAnsi="Times New Roman" w:cs="Times New Roman"/>
          <w:sz w:val="18"/>
          <w:szCs w:val="18"/>
        </w:rPr>
        <w:t xml:space="preserve"> arba maksimalūs Telšių rajono savivaldybės turtiniai įsipareigojimai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849F8"/>
    <w:multiLevelType w:val="hybridMultilevel"/>
    <w:tmpl w:val="4F864C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E3338"/>
    <w:multiLevelType w:val="hybridMultilevel"/>
    <w:tmpl w:val="1C6CB6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A3273C"/>
    <w:multiLevelType w:val="hybridMultilevel"/>
    <w:tmpl w:val="E0B0706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1F4BFD"/>
    <w:multiLevelType w:val="hybridMultilevel"/>
    <w:tmpl w:val="4CE670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FE2DF4"/>
    <w:multiLevelType w:val="hybridMultilevel"/>
    <w:tmpl w:val="1C6CB6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95E35"/>
    <w:multiLevelType w:val="hybridMultilevel"/>
    <w:tmpl w:val="CA54753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593110">
    <w:abstractNumId w:val="1"/>
  </w:num>
  <w:num w:numId="2" w16cid:durableId="459307211">
    <w:abstractNumId w:val="4"/>
  </w:num>
  <w:num w:numId="3" w16cid:durableId="1678192751">
    <w:abstractNumId w:val="0"/>
  </w:num>
  <w:num w:numId="4" w16cid:durableId="6054317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1831056">
    <w:abstractNumId w:val="2"/>
  </w:num>
  <w:num w:numId="6" w16cid:durableId="18030357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AFA"/>
    <w:rsid w:val="00051233"/>
    <w:rsid w:val="00061136"/>
    <w:rsid w:val="00080699"/>
    <w:rsid w:val="000A358B"/>
    <w:rsid w:val="001139DD"/>
    <w:rsid w:val="0013138A"/>
    <w:rsid w:val="00181E6B"/>
    <w:rsid w:val="00195472"/>
    <w:rsid w:val="001A2748"/>
    <w:rsid w:val="001B468C"/>
    <w:rsid w:val="001D6505"/>
    <w:rsid w:val="001E595B"/>
    <w:rsid w:val="0021512C"/>
    <w:rsid w:val="00240B37"/>
    <w:rsid w:val="00241C49"/>
    <w:rsid w:val="002535A7"/>
    <w:rsid w:val="00257355"/>
    <w:rsid w:val="002670ED"/>
    <w:rsid w:val="00280E66"/>
    <w:rsid w:val="002F67BE"/>
    <w:rsid w:val="00355B2B"/>
    <w:rsid w:val="00374584"/>
    <w:rsid w:val="003B371C"/>
    <w:rsid w:val="003C5808"/>
    <w:rsid w:val="004500E6"/>
    <w:rsid w:val="00463150"/>
    <w:rsid w:val="00477D55"/>
    <w:rsid w:val="00486EE9"/>
    <w:rsid w:val="004956FD"/>
    <w:rsid w:val="004F217E"/>
    <w:rsid w:val="00517BDF"/>
    <w:rsid w:val="0052532D"/>
    <w:rsid w:val="005D0468"/>
    <w:rsid w:val="00614258"/>
    <w:rsid w:val="00652EF2"/>
    <w:rsid w:val="006D4CFF"/>
    <w:rsid w:val="00717492"/>
    <w:rsid w:val="007404BA"/>
    <w:rsid w:val="007747F8"/>
    <w:rsid w:val="007B0C20"/>
    <w:rsid w:val="007B0DA1"/>
    <w:rsid w:val="0081417A"/>
    <w:rsid w:val="008443E0"/>
    <w:rsid w:val="00862409"/>
    <w:rsid w:val="00912105"/>
    <w:rsid w:val="009324F3"/>
    <w:rsid w:val="00946C44"/>
    <w:rsid w:val="00981517"/>
    <w:rsid w:val="009A23A1"/>
    <w:rsid w:val="009F77BC"/>
    <w:rsid w:val="00A24F96"/>
    <w:rsid w:val="00A42AFA"/>
    <w:rsid w:val="00A50607"/>
    <w:rsid w:val="00AF0CE9"/>
    <w:rsid w:val="00BA4E21"/>
    <w:rsid w:val="00BE0AD6"/>
    <w:rsid w:val="00C24B67"/>
    <w:rsid w:val="00CB2F8A"/>
    <w:rsid w:val="00CB30D0"/>
    <w:rsid w:val="00D00D61"/>
    <w:rsid w:val="00D33E11"/>
    <w:rsid w:val="00D83DF5"/>
    <w:rsid w:val="00DD44AC"/>
    <w:rsid w:val="00E0216E"/>
    <w:rsid w:val="00E176CA"/>
    <w:rsid w:val="00E17D3F"/>
    <w:rsid w:val="00E51FA7"/>
    <w:rsid w:val="00E60BDB"/>
    <w:rsid w:val="00E85BE3"/>
    <w:rsid w:val="00EB28CC"/>
    <w:rsid w:val="00F15012"/>
    <w:rsid w:val="00FD7644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44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2A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2A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2A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2A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2A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2A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2A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2A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2A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2A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2A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2A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2A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2A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2A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2A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2A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2A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2A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2A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2A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2A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2A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2A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2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2A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2A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2A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2A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A4E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4E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4E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4E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4E21"/>
    <w:rPr>
      <w:b/>
      <w:bCs/>
      <w:sz w:val="20"/>
      <w:szCs w:val="20"/>
    </w:rPr>
  </w:style>
  <w:style w:type="paragraph" w:customStyle="1" w:styleId="Default">
    <w:name w:val="Default"/>
    <w:rsid w:val="007404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56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56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56FD"/>
    <w:rPr>
      <w:vertAlign w:val="superscript"/>
    </w:rPr>
  </w:style>
  <w:style w:type="paragraph" w:styleId="Revision">
    <w:name w:val="Revision"/>
    <w:hidden/>
    <w:uiPriority w:val="99"/>
    <w:semiHidden/>
    <w:rsid w:val="001139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5845F-4953-4A72-8302-7E5A9BBF5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2614</Words>
  <Characters>1490</Characters>
  <Application>Microsoft Office Word</Application>
  <DocSecurity>0</DocSecurity>
  <Lines>12</Lines>
  <Paragraphs>8</Paragraphs>
  <ScaleCrop>false</ScaleCrop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2025-12-09T08:07:00Z</dcterms:created>
  <dcterms:modified xsi:type="dcterms:W3CDTF">2025-12-09T08:07:00Z</dcterms:modified>
</cp:coreProperties>
</file>